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8639" w14:textId="0705AEB7" w:rsidR="007B4044" w:rsidRPr="007B4044" w:rsidRDefault="00CD6E6B" w:rsidP="007B40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6E6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41ECC" wp14:editId="000C61F3">
                <wp:simplePos x="0" y="0"/>
                <wp:positionH relativeFrom="column">
                  <wp:posOffset>208915</wp:posOffset>
                </wp:positionH>
                <wp:positionV relativeFrom="paragraph">
                  <wp:posOffset>-20269200</wp:posOffset>
                </wp:positionV>
                <wp:extent cx="217805" cy="8070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80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1B3F" w14:textId="77777777" w:rsidR="00CD6E6B" w:rsidRDefault="00CD6E6B" w:rsidP="00CD6E6B">
                            <w:r>
                              <w:rPr>
                                <w:rFonts w:hint="eastAsia"/>
                              </w:rPr>
                              <w:t>（切り取り）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1E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6.45pt;margin-top:-1596pt;width:17.15pt;height:63.55pt;flip:x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" fillcolor="white [3201]" stroked="f" strokeweight=".5pt">
                <v:textbox style="layout-flow:vertical-ideographic" inset="0,0,0,0">
                  <w:txbxContent>
                    <w:p w14:paraId="00191B3F" w14:textId="77777777" w:rsidR="00CD6E6B" w:rsidRDefault="00CD6E6B" w:rsidP="00CD6E6B">
                      <w:r>
                        <w:rPr>
                          <w:rFonts w:hint="eastAsia"/>
                        </w:rPr>
                        <w:t>（切り取り）</w:t>
                      </w:r>
                    </w:p>
                  </w:txbxContent>
                </v:textbox>
              </v:shape>
            </w:pict>
          </mc:Fallback>
        </mc:AlternateContent>
      </w:r>
      <w:r w:rsidR="007B4044" w:rsidRPr="007B4044">
        <w:rPr>
          <w:rFonts w:ascii="ＭＳ ゴシック" w:eastAsia="ＭＳ ゴシック" w:hAnsi="ＭＳ ゴシック" w:hint="eastAsia"/>
          <w:sz w:val="28"/>
          <w:szCs w:val="28"/>
        </w:rPr>
        <w:t>語学資格加点申告書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45"/>
        <w:gridCol w:w="4536"/>
      </w:tblGrid>
      <w:tr w:rsidR="007B4044" w14:paraId="5E68C000" w14:textId="77777777" w:rsidTr="007B4044">
        <w:trPr>
          <w:trHeight w:val="825"/>
          <w:jc w:val="center"/>
        </w:trPr>
        <w:tc>
          <w:tcPr>
            <w:tcW w:w="1134" w:type="dxa"/>
            <w:vAlign w:val="center"/>
          </w:tcPr>
          <w:p w14:paraId="30EB2847" w14:textId="77777777" w:rsidR="007B404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受験番号</w:t>
            </w:r>
          </w:p>
        </w:tc>
        <w:tc>
          <w:tcPr>
            <w:tcW w:w="3402" w:type="dxa"/>
            <w:vAlign w:val="center"/>
          </w:tcPr>
          <w:p w14:paraId="4874F107" w14:textId="77777777" w:rsidR="007B4044" w:rsidRPr="007B4044" w:rsidRDefault="007B4044" w:rsidP="007B4044">
            <w:pPr>
              <w:ind w:leftChars="100" w:left="210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1145" w:type="dxa"/>
            <w:vAlign w:val="center"/>
          </w:tcPr>
          <w:p w14:paraId="494F6D16" w14:textId="77777777" w:rsidR="007B404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4536" w:type="dxa"/>
            <w:vAlign w:val="center"/>
          </w:tcPr>
          <w:p w14:paraId="0718D324" w14:textId="77777777" w:rsidR="007B4044" w:rsidRPr="007B4044" w:rsidRDefault="007B4044" w:rsidP="007B4044">
            <w:pPr>
              <w:ind w:leftChars="100" w:left="210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</w:tr>
    </w:tbl>
    <w:p w14:paraId="739ABB7B" w14:textId="77777777" w:rsidR="007B404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21744B7" w14:textId="77777777" w:rsidR="007B4044" w:rsidRPr="00A00278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00278">
        <w:rPr>
          <w:rFonts w:ascii="ＭＳ ゴシック" w:eastAsia="ＭＳ ゴシック" w:hAnsi="ＭＳ ゴシック" w:hint="eastAsia"/>
          <w:sz w:val="20"/>
          <w:szCs w:val="20"/>
        </w:rPr>
        <w:t>○語学資格加点申告書</w:t>
      </w:r>
      <w:r w:rsidR="007C3355" w:rsidRPr="00A0027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作成等について</w:t>
      </w:r>
    </w:p>
    <w:p w14:paraId="21B3CAAB" w14:textId="747FC45C" w:rsidR="007B4044" w:rsidRPr="00A00278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00278">
        <w:rPr>
          <w:rFonts w:ascii="ＭＳ ゴシック" w:eastAsia="ＭＳ ゴシック" w:hAnsi="ＭＳ ゴシック" w:hint="eastAsia"/>
          <w:sz w:val="20"/>
          <w:szCs w:val="20"/>
        </w:rPr>
        <w:t xml:space="preserve">　受験番号欄には、受付締切後に</w:t>
      </w:r>
      <w:r w:rsidR="00356D62">
        <w:rPr>
          <w:rFonts w:ascii="ＭＳ ゴシック" w:eastAsia="ＭＳ ゴシック" w:hAnsi="ＭＳ ゴシック" w:hint="eastAsia"/>
          <w:sz w:val="20"/>
          <w:szCs w:val="20"/>
        </w:rPr>
        <w:t>佐賀県職員採用サイトにおいて発表する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受験番号を記入してください。</w:t>
      </w:r>
    </w:p>
    <w:p w14:paraId="0972BFB7" w14:textId="77777777" w:rsidR="007B4044" w:rsidRPr="00A00278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00278">
        <w:rPr>
          <w:rFonts w:ascii="ＭＳ ゴシック" w:eastAsia="ＭＳ ゴシック" w:hAnsi="ＭＳ ゴシック" w:hint="eastAsia"/>
          <w:sz w:val="20"/>
          <w:szCs w:val="20"/>
        </w:rPr>
        <w:t xml:space="preserve">　保有している語学資格について</w:t>
      </w:r>
      <w:r w:rsidR="007C3355" w:rsidRPr="00A0027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二重線内の該当する得点・級の□に</w:t>
      </w:r>
      <w:r w:rsidR="00CD6E6B" w:rsidRPr="00A00278">
        <w:rPr>
          <w:rFonts w:ascii="ＭＳ ゴシック" w:eastAsia="ＭＳ ゴシック" w:hAnsi="ＭＳ ゴシック" w:hint="eastAsia"/>
          <w:sz w:val="20"/>
          <w:szCs w:val="20"/>
        </w:rPr>
        <w:t>✓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をつけてください。得点の場合は、</w:t>
      </w:r>
      <w:r w:rsidR="007C3355" w:rsidRPr="00A00278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カッコ内に得点も記入してください。</w:t>
      </w:r>
    </w:p>
    <w:p w14:paraId="12318ECC" w14:textId="70D7A6B1" w:rsidR="007B4044" w:rsidRPr="00A00278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0027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第</w:t>
      </w:r>
      <w:r w:rsidR="00A00278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１</w:t>
      </w:r>
      <w:r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次試験日</w:t>
      </w:r>
      <w:r w:rsidR="00951E21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="00A00278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 w:rsidR="007C3355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F550B4">
        <w:rPr>
          <w:rFonts w:ascii="ＭＳ ゴシック" w:eastAsia="ＭＳ ゴシック" w:hAnsi="ＭＳ ゴシック" w:hint="eastAsia"/>
          <w:sz w:val="20"/>
          <w:szCs w:val="20"/>
          <w:u w:val="single"/>
        </w:rPr>
        <w:t>１９</w:t>
      </w:r>
      <w:r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951E21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（</w:t>
      </w:r>
      <w:r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951E21" w:rsidRPr="00A00278">
        <w:rPr>
          <w:rFonts w:ascii="ＭＳ ゴシック" w:eastAsia="ＭＳ ゴシック" w:hAnsi="ＭＳ ゴシック" w:hint="eastAsia"/>
          <w:sz w:val="20"/>
          <w:szCs w:val="20"/>
          <w:u w:val="single"/>
        </w:rPr>
        <w:t>））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にこの語学資格加点申告書①、取得した資格等を証明する書類の原本②及び</w:t>
      </w:r>
      <w:r w:rsidR="00E15A1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写し③を試験会場に持参してください。当日①～③の全てを持参しなければ、加点対象の資格を保有していても</w:t>
      </w:r>
      <w:r w:rsidR="00E15A1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00278">
        <w:rPr>
          <w:rFonts w:ascii="ＭＳ ゴシック" w:eastAsia="ＭＳ ゴシック" w:hAnsi="ＭＳ ゴシック" w:hint="eastAsia"/>
          <w:sz w:val="20"/>
          <w:szCs w:val="20"/>
        </w:rPr>
        <w:t>加点されません。</w:t>
      </w:r>
    </w:p>
    <w:p w14:paraId="123FEE3F" w14:textId="77777777" w:rsidR="007B4044" w:rsidRDefault="007B4044" w:rsidP="007B4044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2982"/>
        <w:gridCol w:w="2551"/>
      </w:tblGrid>
      <w:tr w:rsidR="007B4044" w14:paraId="78016909" w14:textId="77777777" w:rsidTr="000D7CB6">
        <w:trPr>
          <w:trHeight w:hRule="exact" w:val="794"/>
          <w:jc w:val="center"/>
        </w:trPr>
        <w:tc>
          <w:tcPr>
            <w:tcW w:w="4957" w:type="dxa"/>
            <w:gridSpan w:val="2"/>
            <w:shd w:val="clear" w:color="auto" w:fill="EEECE1" w:themeFill="background2"/>
            <w:vAlign w:val="center"/>
          </w:tcPr>
          <w:p w14:paraId="39A39AF6" w14:textId="77777777" w:rsidR="007B4044" w:rsidRDefault="007B4044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対象資格等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547CB26C" w14:textId="77777777" w:rsidR="007B4044" w:rsidRDefault="00A00278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点加点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4ED5B805" w14:textId="77777777" w:rsidR="007B4044" w:rsidRDefault="00A00278" w:rsidP="007B40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点加点</w:t>
            </w:r>
          </w:p>
        </w:tc>
      </w:tr>
      <w:tr w:rsidR="007B4044" w14:paraId="6BB5CF7F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69277A93" w14:textId="5FACEB10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2A96406E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実用英語技能検定</w:t>
            </w:r>
          </w:p>
        </w:tc>
        <w:tc>
          <w:tcPr>
            <w:tcW w:w="29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328C6F" w14:textId="77777777" w:rsidR="007B4044" w:rsidRP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425B4F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7B4044" w14:paraId="67FE3DA8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38E62742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07CED02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ＴＯＥＩＣ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39D645C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７３０点以上８６０点</w:t>
            </w:r>
            <w:r w:rsidRPr="00C31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481FD000" w14:textId="77777777" w:rsidR="007B4044" w:rsidRP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77B5AC8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８６０点以上</w:t>
            </w:r>
          </w:p>
          <w:p w14:paraId="225668C6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B4044" w14:paraId="446E6F60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1F904C0C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DC21F0E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ＴＯＥＦＬ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ｉＢＴ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1B2E4CDB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８０点以上１００点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5A472F45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7ED4F5E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１００点以上</w:t>
            </w:r>
          </w:p>
          <w:p w14:paraId="660AB92A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B4044" w14:paraId="49D3306C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BB39E06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14C23874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ＩＥＬＴＳ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79FC7FAC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6BAD8E7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</w:p>
          <w:p w14:paraId="291FF3A8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B4044" w14:paraId="4AC2FA2B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45F58882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782C4EE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国際連合公用語英語検定試験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6EC9D944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Ａ級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50A0FAD1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特Ａ級</w:t>
            </w:r>
          </w:p>
        </w:tc>
      </w:tr>
      <w:tr w:rsidR="007B4044" w14:paraId="724847F2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35042015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A4FA502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5C7A46B2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級　　　□ 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59F6F600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7B4044" w14:paraId="3028986B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9FD08F9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5B4E0E40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中国語コミュニケーション能力検定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5C858643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５５０点以上９００点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未満</w:t>
            </w:r>
          </w:p>
          <w:p w14:paraId="097CB074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F8A0C23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0D7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９００点以上</w:t>
            </w:r>
          </w:p>
          <w:p w14:paraId="3E0064D2" w14:textId="77777777" w:rsidR="007B4044" w:rsidRDefault="00951E21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B4044" w14:paraId="5755098C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206C0954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6BAEA7CA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ハングル能力検定試験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2667ED24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準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級　　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C01422F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7B4044" w14:paraId="3F85B52F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745C1F17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D21B064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韓国語能力試験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6078A9B1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級　　　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1012E271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7B4044" w14:paraId="163B0529" w14:textId="77777777" w:rsidTr="000D7CB6">
        <w:trPr>
          <w:trHeight w:hRule="exact" w:val="794"/>
          <w:jc w:val="center"/>
        </w:trPr>
        <w:tc>
          <w:tcPr>
            <w:tcW w:w="1413" w:type="dxa"/>
            <w:vMerge w:val="restart"/>
            <w:vAlign w:val="center"/>
          </w:tcPr>
          <w:p w14:paraId="0784A564" w14:textId="77777777" w:rsidR="007B4044" w:rsidRDefault="007B4044" w:rsidP="007B40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フランス語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06C9B497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実用フランス語技能検定試験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321AE5F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3E2B17C0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</w:t>
            </w:r>
          </w:p>
        </w:tc>
      </w:tr>
      <w:tr w:rsidR="007B4044" w14:paraId="5645FD24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7141A94B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7F08934F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ＤＥＬＦ・ＤＡＬＦ</w:t>
            </w:r>
          </w:p>
        </w:tc>
        <w:tc>
          <w:tcPr>
            <w:tcW w:w="2982" w:type="dxa"/>
            <w:tcBorders>
              <w:left w:val="double" w:sz="4" w:space="0" w:color="auto"/>
            </w:tcBorders>
            <w:vAlign w:val="center"/>
          </w:tcPr>
          <w:p w14:paraId="070841A7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ＤＥＬＦ　Ｂ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2CB5232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ＤＡＬＦ　Ｃ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  <w:p w14:paraId="2D1D40A6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ＤＡＬＦ　Ｃ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</w:tr>
      <w:tr w:rsidR="007B4044" w14:paraId="205D8C0A" w14:textId="77777777" w:rsidTr="000D7CB6">
        <w:trPr>
          <w:trHeight w:hRule="exact" w:val="794"/>
          <w:jc w:val="center"/>
        </w:trPr>
        <w:tc>
          <w:tcPr>
            <w:tcW w:w="1413" w:type="dxa"/>
            <w:vMerge/>
            <w:vAlign w:val="center"/>
          </w:tcPr>
          <w:p w14:paraId="560D29F0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14:paraId="520ED08D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40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ＴＣＦ</w:t>
            </w:r>
          </w:p>
        </w:tc>
        <w:tc>
          <w:tcPr>
            <w:tcW w:w="29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638E70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5C10AB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F82984" w14:textId="77777777" w:rsidR="007B4044" w:rsidRDefault="007B4044" w:rsidP="007B40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A002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951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3FD2225E" w14:textId="77777777" w:rsidR="007B4044" w:rsidRDefault="007B4044" w:rsidP="00CD6E6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※記載内容や提出物に虚偽・不正がある場合、他の試験結果に</w:t>
      </w:r>
      <w:r w:rsidR="005A72CC">
        <w:rPr>
          <w:rFonts w:ascii="ＭＳ ゴシック" w:eastAsia="ＭＳ ゴシック" w:hAnsi="ＭＳ ゴシック" w:hint="eastAsia"/>
          <w:sz w:val="20"/>
          <w:szCs w:val="20"/>
        </w:rPr>
        <w:t>かか</w:t>
      </w:r>
      <w:r>
        <w:rPr>
          <w:rFonts w:ascii="ＭＳ ゴシック" w:eastAsia="ＭＳ ゴシック" w:hAnsi="ＭＳ ゴシック" w:hint="eastAsia"/>
          <w:sz w:val="20"/>
          <w:szCs w:val="20"/>
        </w:rPr>
        <w:t>わらず、失格となります。</w:t>
      </w:r>
    </w:p>
    <w:sectPr w:rsidR="007B4044" w:rsidSect="002E42D1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1F50" w14:textId="77777777" w:rsidR="00FC595E" w:rsidRDefault="00FC595E" w:rsidP="00CE063D">
      <w:r>
        <w:separator/>
      </w:r>
    </w:p>
  </w:endnote>
  <w:endnote w:type="continuationSeparator" w:id="0">
    <w:p w14:paraId="2472DD91" w14:textId="77777777" w:rsidR="00FC595E" w:rsidRDefault="00FC595E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6AA9DC13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1E62" w:rsidRPr="00A21E62">
          <w:rPr>
            <w:noProof/>
            <w:lang w:val="ja-JP"/>
          </w:rPr>
          <w:t>10</w:t>
        </w:r>
        <w:r>
          <w:fldChar w:fldCharType="end"/>
        </w:r>
        <w:r w:rsidR="00780F54">
          <w:rPr>
            <w:rFonts w:hint="eastAsia"/>
          </w:rPr>
          <w:t>7</w:t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D8CA" w14:textId="77777777" w:rsidR="00FC595E" w:rsidRDefault="00FC595E" w:rsidP="00CE063D">
      <w:r>
        <w:separator/>
      </w:r>
    </w:p>
  </w:footnote>
  <w:footnote w:type="continuationSeparator" w:id="0">
    <w:p w14:paraId="0569EFC5" w14:textId="77777777" w:rsidR="00FC595E" w:rsidRDefault="00FC595E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5504"/>
    <w:multiLevelType w:val="hybridMultilevel"/>
    <w:tmpl w:val="8A705EF4"/>
    <w:lvl w:ilvl="0" w:tplc="6A00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C90F05"/>
    <w:multiLevelType w:val="hybridMultilevel"/>
    <w:tmpl w:val="73608554"/>
    <w:lvl w:ilvl="0" w:tplc="92F2D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7399B"/>
    <w:multiLevelType w:val="hybridMultilevel"/>
    <w:tmpl w:val="51E672C2"/>
    <w:lvl w:ilvl="0" w:tplc="3F146E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1"/>
  </w:num>
  <w:num w:numId="5">
    <w:abstractNumId w:val="21"/>
  </w:num>
  <w:num w:numId="6">
    <w:abstractNumId w:val="2"/>
  </w:num>
  <w:num w:numId="7">
    <w:abstractNumId w:val="30"/>
  </w:num>
  <w:num w:numId="8">
    <w:abstractNumId w:val="10"/>
  </w:num>
  <w:num w:numId="9">
    <w:abstractNumId w:val="16"/>
  </w:num>
  <w:num w:numId="10">
    <w:abstractNumId w:val="32"/>
  </w:num>
  <w:num w:numId="11">
    <w:abstractNumId w:val="22"/>
  </w:num>
  <w:num w:numId="12">
    <w:abstractNumId w:val="28"/>
  </w:num>
  <w:num w:numId="13">
    <w:abstractNumId w:val="0"/>
  </w:num>
  <w:num w:numId="14">
    <w:abstractNumId w:val="3"/>
  </w:num>
  <w:num w:numId="15">
    <w:abstractNumId w:val="27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  <w:num w:numId="21">
    <w:abstractNumId w:val="34"/>
  </w:num>
  <w:num w:numId="22">
    <w:abstractNumId w:val="23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15"/>
  </w:num>
  <w:num w:numId="28">
    <w:abstractNumId w:val="25"/>
  </w:num>
  <w:num w:numId="29">
    <w:abstractNumId w:val="24"/>
  </w:num>
  <w:num w:numId="30">
    <w:abstractNumId w:val="12"/>
  </w:num>
  <w:num w:numId="31">
    <w:abstractNumId w:val="5"/>
  </w:num>
  <w:num w:numId="32">
    <w:abstractNumId w:val="29"/>
  </w:num>
  <w:num w:numId="33">
    <w:abstractNumId w:val="13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066E6"/>
    <w:rsid w:val="000104D8"/>
    <w:rsid w:val="000203A3"/>
    <w:rsid w:val="00022C69"/>
    <w:rsid w:val="0003145A"/>
    <w:rsid w:val="00033FD3"/>
    <w:rsid w:val="00041CF2"/>
    <w:rsid w:val="000466E9"/>
    <w:rsid w:val="00050F1A"/>
    <w:rsid w:val="00061E3B"/>
    <w:rsid w:val="00062CFA"/>
    <w:rsid w:val="00062FD7"/>
    <w:rsid w:val="000667D1"/>
    <w:rsid w:val="00071B0E"/>
    <w:rsid w:val="0008337B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1FAF"/>
    <w:rsid w:val="001F212A"/>
    <w:rsid w:val="001F6CE7"/>
    <w:rsid w:val="00203054"/>
    <w:rsid w:val="00204394"/>
    <w:rsid w:val="00206E77"/>
    <w:rsid w:val="00221D88"/>
    <w:rsid w:val="0023587F"/>
    <w:rsid w:val="00236DFE"/>
    <w:rsid w:val="00247DDC"/>
    <w:rsid w:val="0026337B"/>
    <w:rsid w:val="00272830"/>
    <w:rsid w:val="00274CA6"/>
    <w:rsid w:val="002777EB"/>
    <w:rsid w:val="00282ED5"/>
    <w:rsid w:val="002839FC"/>
    <w:rsid w:val="002843CD"/>
    <w:rsid w:val="00287D70"/>
    <w:rsid w:val="0029507A"/>
    <w:rsid w:val="002A0599"/>
    <w:rsid w:val="002A27D7"/>
    <w:rsid w:val="002C77CB"/>
    <w:rsid w:val="002E42D1"/>
    <w:rsid w:val="003029AF"/>
    <w:rsid w:val="003043B0"/>
    <w:rsid w:val="00306939"/>
    <w:rsid w:val="00325080"/>
    <w:rsid w:val="00326AD6"/>
    <w:rsid w:val="003350CF"/>
    <w:rsid w:val="00347F55"/>
    <w:rsid w:val="00351908"/>
    <w:rsid w:val="00356D62"/>
    <w:rsid w:val="0036553C"/>
    <w:rsid w:val="003811A1"/>
    <w:rsid w:val="00384EF3"/>
    <w:rsid w:val="00387116"/>
    <w:rsid w:val="003A5D64"/>
    <w:rsid w:val="003B2809"/>
    <w:rsid w:val="003B3E4E"/>
    <w:rsid w:val="003C3667"/>
    <w:rsid w:val="003C4C08"/>
    <w:rsid w:val="003C5524"/>
    <w:rsid w:val="003D141C"/>
    <w:rsid w:val="003D721D"/>
    <w:rsid w:val="003D7231"/>
    <w:rsid w:val="003E4253"/>
    <w:rsid w:val="003F4FF4"/>
    <w:rsid w:val="00404046"/>
    <w:rsid w:val="0041154A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2835"/>
    <w:rsid w:val="00464F07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0B5F"/>
    <w:rsid w:val="00535D37"/>
    <w:rsid w:val="00537F15"/>
    <w:rsid w:val="005476A8"/>
    <w:rsid w:val="00553133"/>
    <w:rsid w:val="00560241"/>
    <w:rsid w:val="00564625"/>
    <w:rsid w:val="0058489A"/>
    <w:rsid w:val="0058681C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2890"/>
    <w:rsid w:val="006871EB"/>
    <w:rsid w:val="006A550C"/>
    <w:rsid w:val="006B3FDA"/>
    <w:rsid w:val="006B4DD7"/>
    <w:rsid w:val="006B6700"/>
    <w:rsid w:val="006B6EE0"/>
    <w:rsid w:val="006C0BDE"/>
    <w:rsid w:val="006C5F2E"/>
    <w:rsid w:val="006D6C9F"/>
    <w:rsid w:val="006D6FBB"/>
    <w:rsid w:val="006E2501"/>
    <w:rsid w:val="006E5365"/>
    <w:rsid w:val="006F1BD4"/>
    <w:rsid w:val="00703293"/>
    <w:rsid w:val="00707964"/>
    <w:rsid w:val="007111B1"/>
    <w:rsid w:val="0071301E"/>
    <w:rsid w:val="00717F80"/>
    <w:rsid w:val="00731266"/>
    <w:rsid w:val="00741CCC"/>
    <w:rsid w:val="00747236"/>
    <w:rsid w:val="00757146"/>
    <w:rsid w:val="0076049D"/>
    <w:rsid w:val="00766D5D"/>
    <w:rsid w:val="00770532"/>
    <w:rsid w:val="00780F54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120F1"/>
    <w:rsid w:val="008202FE"/>
    <w:rsid w:val="00823450"/>
    <w:rsid w:val="00825B35"/>
    <w:rsid w:val="00841157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B5F8D"/>
    <w:rsid w:val="008D13FB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4FC"/>
    <w:rsid w:val="00911E40"/>
    <w:rsid w:val="009170FF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567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35AEB"/>
    <w:rsid w:val="00A474BE"/>
    <w:rsid w:val="00A54A34"/>
    <w:rsid w:val="00A564E8"/>
    <w:rsid w:val="00A610DD"/>
    <w:rsid w:val="00A6228E"/>
    <w:rsid w:val="00A70FF1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4FBE"/>
    <w:rsid w:val="00B46360"/>
    <w:rsid w:val="00B64D44"/>
    <w:rsid w:val="00B729D7"/>
    <w:rsid w:val="00B75185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05AB6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1FBE"/>
    <w:rsid w:val="00C732DF"/>
    <w:rsid w:val="00C74FE1"/>
    <w:rsid w:val="00C75BDD"/>
    <w:rsid w:val="00C80AAE"/>
    <w:rsid w:val="00C80F71"/>
    <w:rsid w:val="00CA0520"/>
    <w:rsid w:val="00CA29C9"/>
    <w:rsid w:val="00CA2CCC"/>
    <w:rsid w:val="00CB2BB2"/>
    <w:rsid w:val="00CC1D96"/>
    <w:rsid w:val="00CC223F"/>
    <w:rsid w:val="00CD1CE3"/>
    <w:rsid w:val="00CD6E6B"/>
    <w:rsid w:val="00CE063D"/>
    <w:rsid w:val="00CF14D9"/>
    <w:rsid w:val="00CF57EA"/>
    <w:rsid w:val="00CF7CB9"/>
    <w:rsid w:val="00D03771"/>
    <w:rsid w:val="00D04729"/>
    <w:rsid w:val="00D0787D"/>
    <w:rsid w:val="00D13768"/>
    <w:rsid w:val="00D14E6D"/>
    <w:rsid w:val="00D163C7"/>
    <w:rsid w:val="00D30158"/>
    <w:rsid w:val="00D3152B"/>
    <w:rsid w:val="00D35A56"/>
    <w:rsid w:val="00D43E06"/>
    <w:rsid w:val="00D47C07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1166"/>
    <w:rsid w:val="00E24799"/>
    <w:rsid w:val="00E309B7"/>
    <w:rsid w:val="00E31984"/>
    <w:rsid w:val="00E32FB7"/>
    <w:rsid w:val="00E33795"/>
    <w:rsid w:val="00E5211D"/>
    <w:rsid w:val="00E67B26"/>
    <w:rsid w:val="00E701FA"/>
    <w:rsid w:val="00E75500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167AA"/>
    <w:rsid w:val="00F341B1"/>
    <w:rsid w:val="00F52948"/>
    <w:rsid w:val="00F53BD2"/>
    <w:rsid w:val="00F550B4"/>
    <w:rsid w:val="00F956DA"/>
    <w:rsid w:val="00FA0240"/>
    <w:rsid w:val="00FA19D6"/>
    <w:rsid w:val="00FB3FD6"/>
    <w:rsid w:val="00FB48F2"/>
    <w:rsid w:val="00FC0799"/>
    <w:rsid w:val="00FC0E56"/>
    <w:rsid w:val="00FC564B"/>
    <w:rsid w:val="00FC595E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森　裕美子（人事委員会事務局）</cp:lastModifiedBy>
  <cp:revision>3</cp:revision>
  <cp:lastPrinted>2022-04-27T05:16:00Z</cp:lastPrinted>
  <dcterms:created xsi:type="dcterms:W3CDTF">2022-04-27T05:22:00Z</dcterms:created>
  <dcterms:modified xsi:type="dcterms:W3CDTF">2022-04-27T05:25:00Z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